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0" w:rsidRPr="00C8436B" w:rsidRDefault="00295130" w:rsidP="002951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bookmarkStart w:id="0" w:name="_GoBack"/>
      <w:bookmarkEnd w:id="0"/>
      <w:r w:rsidRPr="00C8436B">
        <w:rPr>
          <w:rFonts w:ascii="Arial" w:hAnsi="Arial" w:cs="Arial"/>
          <w:b/>
          <w:u w:val="single"/>
          <w:lang w:val="en"/>
        </w:rPr>
        <w:t>COMMUNIQUÉ</w:t>
      </w:r>
    </w:p>
    <w:p w:rsidR="00295130" w:rsidRPr="00C8436B" w:rsidRDefault="00295130" w:rsidP="00295130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"/>
        </w:rPr>
      </w:pPr>
    </w:p>
    <w:p w:rsidR="00295130" w:rsidRPr="00C8436B" w:rsidRDefault="00295130" w:rsidP="002951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C8436B">
        <w:rPr>
          <w:rFonts w:ascii="Arial" w:hAnsi="Arial" w:cs="Arial"/>
          <w:b/>
          <w:u w:val="single"/>
        </w:rPr>
        <w:t>UNESC</w:t>
      </w:r>
      <w:r w:rsidR="006D6B63">
        <w:rPr>
          <w:rFonts w:ascii="Arial" w:hAnsi="Arial" w:cs="Arial"/>
          <w:b/>
          <w:u w:val="single"/>
        </w:rPr>
        <w:t>O</w:t>
      </w:r>
      <w:r w:rsidR="00843612">
        <w:rPr>
          <w:rFonts w:ascii="Arial" w:hAnsi="Arial" w:cs="Arial"/>
          <w:b/>
          <w:u w:val="single"/>
        </w:rPr>
        <w:t>–</w:t>
      </w:r>
      <w:proofErr w:type="spellStart"/>
      <w:r w:rsidR="00843612">
        <w:rPr>
          <w:rFonts w:ascii="Arial" w:hAnsi="Arial" w:cs="Arial"/>
          <w:b/>
          <w:u w:val="single"/>
        </w:rPr>
        <w:t>Hamdan</w:t>
      </w:r>
      <w:proofErr w:type="spellEnd"/>
      <w:r w:rsidR="00843612">
        <w:rPr>
          <w:rFonts w:ascii="Arial" w:hAnsi="Arial" w:cs="Arial"/>
          <w:b/>
          <w:u w:val="single"/>
        </w:rPr>
        <w:t xml:space="preserve"> </w:t>
      </w:r>
      <w:r w:rsidR="00206C25">
        <w:rPr>
          <w:rFonts w:ascii="Arial" w:hAnsi="Arial" w:cs="Arial"/>
          <w:b/>
          <w:u w:val="single"/>
        </w:rPr>
        <w:t>Prize for Teacher Development</w:t>
      </w:r>
      <w:r w:rsidR="00843612">
        <w:rPr>
          <w:rFonts w:ascii="Arial" w:hAnsi="Arial" w:cs="Arial"/>
          <w:b/>
          <w:u w:val="single"/>
        </w:rPr>
        <w:t xml:space="preserve"> </w:t>
      </w:r>
    </w:p>
    <w:p w:rsidR="00295130" w:rsidRPr="00C8436B" w:rsidRDefault="00295130" w:rsidP="0029513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  <w:lang w:val="en"/>
        </w:rPr>
      </w:pPr>
    </w:p>
    <w:p w:rsidR="00295130" w:rsidRPr="00C8436B" w:rsidRDefault="00295130" w:rsidP="00CF71F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n"/>
        </w:rPr>
      </w:pPr>
      <w:r w:rsidRPr="00C8436B">
        <w:rPr>
          <w:rFonts w:ascii="Arial" w:hAnsi="Arial" w:cs="Arial"/>
          <w:lang w:val="en"/>
        </w:rPr>
        <w:t xml:space="preserve">Applications are invited for </w:t>
      </w:r>
      <w:r w:rsidR="00843612">
        <w:rPr>
          <w:rFonts w:ascii="Arial" w:hAnsi="Arial" w:cs="Arial"/>
          <w:lang w:val="en"/>
        </w:rPr>
        <w:t xml:space="preserve">nomination for </w:t>
      </w:r>
      <w:r w:rsidR="006D6B63">
        <w:rPr>
          <w:rFonts w:ascii="Arial" w:hAnsi="Arial" w:cs="Arial"/>
          <w:lang w:val="en"/>
        </w:rPr>
        <w:t xml:space="preserve">the </w:t>
      </w:r>
      <w:r w:rsidR="00843612">
        <w:rPr>
          <w:rFonts w:ascii="Arial" w:hAnsi="Arial" w:cs="Arial"/>
          <w:lang w:val="en"/>
        </w:rPr>
        <w:t>2021-</w:t>
      </w:r>
      <w:r w:rsidR="006D6B63">
        <w:rPr>
          <w:rFonts w:ascii="Arial" w:hAnsi="Arial" w:cs="Arial"/>
          <w:lang w:val="en"/>
        </w:rPr>
        <w:t>20</w:t>
      </w:r>
      <w:r w:rsidR="00843612">
        <w:rPr>
          <w:rFonts w:ascii="Arial" w:hAnsi="Arial" w:cs="Arial"/>
          <w:lang w:val="en"/>
        </w:rPr>
        <w:t xml:space="preserve">22 edition of the UNESCO </w:t>
      </w:r>
      <w:proofErr w:type="spellStart"/>
      <w:r w:rsidR="00843612">
        <w:rPr>
          <w:rFonts w:ascii="Arial" w:hAnsi="Arial" w:cs="Arial"/>
          <w:lang w:val="en"/>
        </w:rPr>
        <w:t>Hamdan</w:t>
      </w:r>
      <w:proofErr w:type="spellEnd"/>
      <w:r w:rsidR="00843612">
        <w:rPr>
          <w:rFonts w:ascii="Arial" w:hAnsi="Arial" w:cs="Arial"/>
          <w:lang w:val="en"/>
        </w:rPr>
        <w:t xml:space="preserve"> Prize for </w:t>
      </w:r>
      <w:r w:rsidR="005C0523">
        <w:rPr>
          <w:rFonts w:ascii="Arial" w:hAnsi="Arial" w:cs="Arial"/>
          <w:lang w:val="en"/>
        </w:rPr>
        <w:t>teacher development</w:t>
      </w:r>
      <w:r w:rsidRPr="00C8436B">
        <w:rPr>
          <w:rFonts w:ascii="Arial" w:hAnsi="Arial" w:cs="Arial"/>
        </w:rPr>
        <w:t>.</w:t>
      </w:r>
    </w:p>
    <w:p w:rsidR="00295130" w:rsidRPr="00C8436B" w:rsidRDefault="00295130" w:rsidP="0029513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:rsidR="005C0523" w:rsidRDefault="005C1C57" w:rsidP="005C0523">
      <w:pPr>
        <w:pStyle w:val="NoSpacing"/>
        <w:jc w:val="both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2.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 w:rsidR="005C0523" w:rsidRPr="005C0523">
        <w:rPr>
          <w:rFonts w:ascii="Arial" w:hAnsi="Arial" w:cs="Arial"/>
          <w:b/>
          <w:sz w:val="24"/>
          <w:szCs w:val="24"/>
          <w:lang w:val="en"/>
        </w:rPr>
        <w:t>Purpose of the Prize</w:t>
      </w:r>
    </w:p>
    <w:p w:rsidR="006D6B63" w:rsidRPr="005C0523" w:rsidRDefault="006D6B63" w:rsidP="005C0523">
      <w:pPr>
        <w:pStyle w:val="NoSpacing"/>
        <w:jc w:val="both"/>
        <w:rPr>
          <w:rFonts w:ascii="Arial" w:hAnsi="Arial" w:cs="Arial"/>
          <w:b/>
          <w:sz w:val="24"/>
          <w:szCs w:val="24"/>
          <w:lang w:val="en"/>
        </w:rPr>
      </w:pPr>
    </w:p>
    <w:p w:rsidR="006D6B63" w:rsidRDefault="005C0523" w:rsidP="00CF71F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</w:t>
      </w:r>
      <w:r w:rsidR="00295130" w:rsidRPr="00C8436B">
        <w:rPr>
          <w:rFonts w:ascii="Arial" w:hAnsi="Arial" w:cs="Arial"/>
          <w:sz w:val="24"/>
          <w:szCs w:val="24"/>
          <w:lang w:val="en"/>
        </w:rPr>
        <w:t xml:space="preserve">he purpose of </w:t>
      </w:r>
      <w:r w:rsidR="00295130" w:rsidRPr="00C8436B">
        <w:rPr>
          <w:rFonts w:ascii="Arial" w:hAnsi="Arial" w:cs="Arial"/>
          <w:sz w:val="24"/>
          <w:szCs w:val="24"/>
        </w:rPr>
        <w:t xml:space="preserve">the Prize is </w:t>
      </w:r>
      <w:r w:rsidR="004B78B6">
        <w:rPr>
          <w:rFonts w:ascii="Arial" w:hAnsi="Arial" w:cs="Arial"/>
          <w:sz w:val="24"/>
          <w:szCs w:val="24"/>
        </w:rPr>
        <w:t xml:space="preserve">to </w:t>
      </w:r>
      <w:r w:rsidR="006D6B63">
        <w:rPr>
          <w:rFonts w:ascii="Arial" w:hAnsi="Arial" w:cs="Arial"/>
          <w:sz w:val="24"/>
          <w:szCs w:val="24"/>
        </w:rPr>
        <w:t>reward candidates that have made an outstanding contribution to enhancing the quality of teaching and learning.</w:t>
      </w:r>
    </w:p>
    <w:p w:rsidR="005C0523" w:rsidRDefault="006D6B63" w:rsidP="005C052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0523" w:rsidRDefault="005C1C57" w:rsidP="005C052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E</w:t>
      </w:r>
      <w:r w:rsidR="00CF71FE">
        <w:rPr>
          <w:rFonts w:ascii="Arial" w:hAnsi="Arial" w:cs="Arial"/>
          <w:b/>
          <w:sz w:val="24"/>
          <w:szCs w:val="24"/>
        </w:rPr>
        <w:t>lig</w:t>
      </w:r>
      <w:r w:rsidR="005C0523" w:rsidRPr="006D6B63">
        <w:rPr>
          <w:rFonts w:ascii="Arial" w:hAnsi="Arial" w:cs="Arial"/>
          <w:b/>
          <w:sz w:val="24"/>
          <w:szCs w:val="24"/>
        </w:rPr>
        <w:t>ibility</w:t>
      </w:r>
    </w:p>
    <w:p w:rsidR="006D6B63" w:rsidRPr="006D6B63" w:rsidRDefault="006D6B63" w:rsidP="005C052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C0523" w:rsidRDefault="005C0523" w:rsidP="00CF71F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Institutions or </w:t>
      </w:r>
      <w:proofErr w:type="spellStart"/>
      <w:r>
        <w:rPr>
          <w:rFonts w:ascii="Arial" w:hAnsi="Arial" w:cs="Arial"/>
          <w:sz w:val="24"/>
          <w:szCs w:val="24"/>
        </w:rPr>
        <w:t>organisations</w:t>
      </w:r>
      <w:proofErr w:type="spellEnd"/>
      <w:r>
        <w:rPr>
          <w:rFonts w:ascii="Arial" w:hAnsi="Arial" w:cs="Arial"/>
          <w:sz w:val="24"/>
          <w:szCs w:val="24"/>
        </w:rPr>
        <w:t>, international or national governmental or non-governmental organization or educational or research institutions that have made an outstanding contribution to the fundamental</w:t>
      </w:r>
      <w:r w:rsidR="006D6B63">
        <w:rPr>
          <w:rFonts w:ascii="Arial" w:hAnsi="Arial" w:cs="Arial"/>
          <w:sz w:val="24"/>
          <w:szCs w:val="24"/>
        </w:rPr>
        <w:t xml:space="preserve"> objectives of UNESCO and the United Nations in the fi</w:t>
      </w:r>
      <w:r>
        <w:rPr>
          <w:rFonts w:ascii="Arial" w:hAnsi="Arial" w:cs="Arial"/>
          <w:sz w:val="24"/>
          <w:szCs w:val="24"/>
        </w:rPr>
        <w:t>e</w:t>
      </w:r>
      <w:r w:rsidR="006D6B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ds o</w:t>
      </w:r>
      <w:r w:rsidR="006D6B6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quality educat</w:t>
      </w:r>
      <w:r w:rsidR="006D6B63">
        <w:rPr>
          <w:rFonts w:ascii="Arial" w:hAnsi="Arial" w:cs="Arial"/>
          <w:sz w:val="24"/>
          <w:szCs w:val="24"/>
        </w:rPr>
        <w:t>ion for sustainable development by:</w:t>
      </w:r>
    </w:p>
    <w:p w:rsidR="006D6B63" w:rsidRDefault="006D6B63" w:rsidP="006D6B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6B63" w:rsidRDefault="006D6B63" w:rsidP="00CF71FE">
      <w:pPr>
        <w:pStyle w:val="NoSpacing"/>
        <w:numPr>
          <w:ilvl w:val="0"/>
          <w:numId w:val="1"/>
        </w:numPr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innovation aimed at prom</w:t>
      </w:r>
      <w:r w:rsidR="005C1C57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>ing effectiveness of teachers</w:t>
      </w:r>
      <w:r w:rsidR="005C1C57">
        <w:rPr>
          <w:rFonts w:ascii="Arial" w:hAnsi="Arial" w:cs="Arial"/>
          <w:sz w:val="24"/>
          <w:szCs w:val="24"/>
        </w:rPr>
        <w:t>;</w:t>
      </w:r>
    </w:p>
    <w:p w:rsidR="006D6B63" w:rsidRDefault="006D6B63" w:rsidP="00CF71FE">
      <w:pPr>
        <w:pStyle w:val="NoSpacing"/>
        <w:numPr>
          <w:ilvl w:val="0"/>
          <w:numId w:val="1"/>
        </w:numPr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1C57"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z w:val="24"/>
          <w:szCs w:val="24"/>
        </w:rPr>
        <w:t>ting teaching materi</w:t>
      </w:r>
      <w:r w:rsidR="005C1C5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 or other special aids designed for the development of innovative teaching and learning;</w:t>
      </w:r>
    </w:p>
    <w:p w:rsidR="005C1C57" w:rsidRDefault="006D6B63" w:rsidP="00CF71FE">
      <w:pPr>
        <w:pStyle w:val="NoSpacing"/>
        <w:numPr>
          <w:ilvl w:val="0"/>
          <w:numId w:val="1"/>
        </w:numPr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mobilizing initiatives and/or means likely to contribute to enhancing teaching effectiveness</w:t>
      </w:r>
      <w:r w:rsidR="005C1C57">
        <w:rPr>
          <w:rFonts w:ascii="Arial" w:hAnsi="Arial" w:cs="Arial"/>
          <w:sz w:val="24"/>
          <w:szCs w:val="24"/>
        </w:rPr>
        <w:t>;</w:t>
      </w:r>
      <w:r w:rsidR="00CF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5C1C57">
        <w:rPr>
          <w:rFonts w:ascii="Arial" w:hAnsi="Arial" w:cs="Arial"/>
          <w:sz w:val="24"/>
          <w:szCs w:val="24"/>
        </w:rPr>
        <w:t xml:space="preserve"> </w:t>
      </w:r>
    </w:p>
    <w:p w:rsidR="006D6B63" w:rsidRDefault="006D6B63" w:rsidP="00CF71FE">
      <w:pPr>
        <w:pStyle w:val="NoSpacing"/>
        <w:numPr>
          <w:ilvl w:val="0"/>
          <w:numId w:val="1"/>
        </w:numPr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coordination and research that inform and enhance teacher effectiveness</w:t>
      </w:r>
    </w:p>
    <w:p w:rsidR="006D6B63" w:rsidRDefault="006D6B63" w:rsidP="006D6B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6B63" w:rsidRDefault="006D6B63" w:rsidP="00CF71F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program/project must be ong</w:t>
      </w:r>
      <w:r w:rsidR="00CF71F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ing for at least three years for its results to be evaluated and its effective</w:t>
      </w:r>
      <w:r w:rsidR="005C1C57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 verified.</w:t>
      </w:r>
    </w:p>
    <w:p w:rsidR="006D6B63" w:rsidRDefault="006D6B63" w:rsidP="005C052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0523" w:rsidRPr="005C1C57" w:rsidRDefault="005C1C57" w:rsidP="005C052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5C0523" w:rsidRPr="005C1C57">
        <w:rPr>
          <w:rFonts w:ascii="Arial" w:hAnsi="Arial" w:cs="Arial"/>
          <w:b/>
          <w:sz w:val="24"/>
          <w:szCs w:val="24"/>
        </w:rPr>
        <w:t>Prize</w:t>
      </w:r>
    </w:p>
    <w:p w:rsidR="005C0523" w:rsidRDefault="005C0523" w:rsidP="005C052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0523" w:rsidRDefault="005C0523" w:rsidP="00CF71F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prize cons</w:t>
      </w:r>
      <w:r w:rsidR="00206C2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ts of US$ 300,000 to be divided between three winners and a testimonial of appreciation for each of the winners</w:t>
      </w:r>
    </w:p>
    <w:p w:rsidR="00C8436B" w:rsidRPr="00C8436B" w:rsidRDefault="00C8436B" w:rsidP="0029513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:rsidR="00C8436B" w:rsidRPr="00C8436B" w:rsidRDefault="00471396" w:rsidP="00C8436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5C1C57">
        <w:rPr>
          <w:rFonts w:ascii="Arial" w:hAnsi="Arial" w:cs="Arial"/>
          <w:b/>
          <w:lang w:val="en"/>
        </w:rPr>
        <w:t>5</w:t>
      </w:r>
      <w:r w:rsidR="00C8436B" w:rsidRPr="005C1C57">
        <w:rPr>
          <w:rFonts w:ascii="Arial" w:hAnsi="Arial" w:cs="Arial"/>
          <w:b/>
          <w:lang w:val="en"/>
        </w:rPr>
        <w:t>.</w:t>
      </w:r>
      <w:r w:rsidR="00C8436B" w:rsidRPr="005C1C57">
        <w:rPr>
          <w:rFonts w:ascii="Arial" w:hAnsi="Arial" w:cs="Arial"/>
          <w:b/>
          <w:lang w:val="en"/>
        </w:rPr>
        <w:tab/>
      </w:r>
      <w:r w:rsidR="006D6B63">
        <w:rPr>
          <w:rFonts w:ascii="Arial" w:hAnsi="Arial" w:cs="Arial"/>
          <w:lang w:val="en"/>
        </w:rPr>
        <w:t>Applications and all supporting materials should reach</w:t>
      </w:r>
      <w:r w:rsidR="00C8436B" w:rsidRPr="00C8436B">
        <w:rPr>
          <w:rFonts w:ascii="Arial" w:hAnsi="Arial" w:cs="Arial"/>
        </w:rPr>
        <w:t xml:space="preserve"> the Mauritius National Commission for UNESCO </w:t>
      </w:r>
      <w:r w:rsidR="006D6B63">
        <w:rPr>
          <w:rFonts w:ascii="Arial" w:hAnsi="Arial" w:cs="Arial"/>
        </w:rPr>
        <w:t xml:space="preserve">by </w:t>
      </w:r>
      <w:r w:rsidR="006D6B63" w:rsidRPr="006D6B63">
        <w:rPr>
          <w:rFonts w:ascii="Arial" w:hAnsi="Arial" w:cs="Arial"/>
          <w:b/>
          <w:u w:val="single"/>
        </w:rPr>
        <w:t xml:space="preserve">Friday 15 </w:t>
      </w:r>
      <w:r w:rsidR="006D6B63" w:rsidRPr="005C1C57">
        <w:rPr>
          <w:rFonts w:ascii="Arial" w:hAnsi="Arial" w:cs="Arial"/>
          <w:b/>
          <w:u w:val="single"/>
        </w:rPr>
        <w:t xml:space="preserve">October </w:t>
      </w:r>
      <w:r w:rsidR="00C8436B" w:rsidRPr="005C1C57">
        <w:rPr>
          <w:rFonts w:ascii="Arial" w:hAnsi="Arial" w:cs="Arial"/>
          <w:b/>
          <w:u w:val="single"/>
        </w:rPr>
        <w:t>2021.</w:t>
      </w:r>
    </w:p>
    <w:p w:rsidR="004C6AB1" w:rsidRPr="00C8436B" w:rsidRDefault="004C6AB1" w:rsidP="0029513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:rsidR="007C278D" w:rsidRPr="00C8436B" w:rsidRDefault="00471396" w:rsidP="002951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C1C57">
        <w:rPr>
          <w:rFonts w:ascii="Arial" w:hAnsi="Arial" w:cs="Arial"/>
          <w:b/>
        </w:rPr>
        <w:t>6</w:t>
      </w:r>
      <w:r w:rsidR="007C278D" w:rsidRPr="005C1C57">
        <w:rPr>
          <w:rFonts w:ascii="Arial" w:hAnsi="Arial" w:cs="Arial"/>
          <w:b/>
        </w:rPr>
        <w:t>.</w:t>
      </w:r>
      <w:r w:rsidR="007C278D" w:rsidRPr="00C8436B">
        <w:rPr>
          <w:rFonts w:ascii="Arial" w:hAnsi="Arial" w:cs="Arial"/>
        </w:rPr>
        <w:t xml:space="preserve"> </w:t>
      </w:r>
      <w:r w:rsidR="007C278D" w:rsidRPr="00C8436B">
        <w:rPr>
          <w:rFonts w:ascii="Arial" w:hAnsi="Arial" w:cs="Arial"/>
        </w:rPr>
        <w:tab/>
        <w:t xml:space="preserve">For additional </w:t>
      </w:r>
      <w:r w:rsidR="006D6B63">
        <w:rPr>
          <w:rFonts w:ascii="Arial" w:hAnsi="Arial" w:cs="Arial"/>
        </w:rPr>
        <w:t>information regarding the prize and</w:t>
      </w:r>
      <w:r w:rsidR="007C278D" w:rsidRPr="00C8436B">
        <w:rPr>
          <w:rFonts w:ascii="Arial" w:hAnsi="Arial" w:cs="Arial"/>
        </w:rPr>
        <w:t xml:space="preserve"> procedure for </w:t>
      </w:r>
      <w:r w:rsidR="006D6B63">
        <w:rPr>
          <w:rFonts w:ascii="Arial" w:hAnsi="Arial" w:cs="Arial"/>
        </w:rPr>
        <w:t xml:space="preserve">application, </w:t>
      </w:r>
      <w:r w:rsidR="007C278D" w:rsidRPr="00C8436B">
        <w:rPr>
          <w:rFonts w:ascii="Arial" w:hAnsi="Arial" w:cs="Arial"/>
        </w:rPr>
        <w:t xml:space="preserve">interested applicants are invited to visit the Ministry’s Web link at: </w:t>
      </w:r>
      <w:hyperlink r:id="rId5" w:history="1">
        <w:r w:rsidR="007C278D" w:rsidRPr="00C8436B">
          <w:rPr>
            <w:rStyle w:val="Hyperlink"/>
            <w:rFonts w:ascii="Arial" w:hAnsi="Arial" w:cs="Arial"/>
          </w:rPr>
          <w:t>https://education.govmu.org/Pages/Education%20Sectors/Fellowship-andPrizes.aspx</w:t>
        </w:r>
      </w:hyperlink>
      <w:r w:rsidR="007C278D" w:rsidRPr="00C8436B">
        <w:rPr>
          <w:rFonts w:ascii="Arial" w:hAnsi="Arial" w:cs="Arial"/>
        </w:rPr>
        <w:t xml:space="preserve"> </w:t>
      </w:r>
    </w:p>
    <w:p w:rsidR="007C278D" w:rsidRPr="00C8436B" w:rsidRDefault="007C278D" w:rsidP="002951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95130" w:rsidRPr="00C8436B" w:rsidRDefault="00471396" w:rsidP="0029513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5C1C57">
        <w:rPr>
          <w:rFonts w:ascii="Arial" w:hAnsi="Arial" w:cs="Arial"/>
          <w:b/>
        </w:rPr>
        <w:t>7</w:t>
      </w:r>
      <w:r w:rsidR="007C278D" w:rsidRPr="005C1C57">
        <w:rPr>
          <w:rFonts w:ascii="Arial" w:hAnsi="Arial" w:cs="Arial"/>
          <w:b/>
        </w:rPr>
        <w:t>.</w:t>
      </w:r>
      <w:r w:rsidR="007C278D" w:rsidRPr="00C8436B">
        <w:rPr>
          <w:rFonts w:ascii="Arial" w:hAnsi="Arial" w:cs="Arial"/>
        </w:rPr>
        <w:t xml:space="preserve"> </w:t>
      </w:r>
      <w:r w:rsidR="00CF71FE">
        <w:rPr>
          <w:rFonts w:ascii="Arial" w:hAnsi="Arial" w:cs="Arial"/>
        </w:rPr>
        <w:tab/>
      </w:r>
      <w:r w:rsidR="007C278D" w:rsidRPr="00C8436B">
        <w:rPr>
          <w:rFonts w:ascii="Arial" w:hAnsi="Arial" w:cs="Arial"/>
        </w:rPr>
        <w:t>The final selection will rest with UNESCO</w:t>
      </w:r>
    </w:p>
    <w:p w:rsidR="00471396" w:rsidRDefault="00471396" w:rsidP="0029513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471396" w:rsidRPr="00C8436B" w:rsidRDefault="00471396" w:rsidP="0029513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295130" w:rsidRPr="00C8436B" w:rsidRDefault="004B78B6" w:rsidP="00295130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04</w:t>
      </w:r>
      <w:r w:rsidR="005C0523">
        <w:rPr>
          <w:rFonts w:ascii="Arial" w:hAnsi="Arial" w:cs="Arial"/>
          <w:b/>
          <w:lang w:val="en"/>
        </w:rPr>
        <w:t xml:space="preserve"> May 2021</w:t>
      </w:r>
      <w:r w:rsidR="00295130" w:rsidRPr="00C8436B">
        <w:rPr>
          <w:rFonts w:ascii="Arial" w:hAnsi="Arial" w:cs="Arial"/>
          <w:b/>
          <w:lang w:val="en"/>
        </w:rPr>
        <w:tab/>
        <w:t xml:space="preserve">   </w:t>
      </w:r>
      <w:r w:rsidR="00295130" w:rsidRPr="00C8436B">
        <w:rPr>
          <w:rFonts w:ascii="Arial" w:hAnsi="Arial" w:cs="Arial"/>
          <w:b/>
          <w:lang w:val="en"/>
        </w:rPr>
        <w:tab/>
        <w:t xml:space="preserve">   </w:t>
      </w:r>
      <w:r w:rsidR="00295130" w:rsidRPr="00C8436B">
        <w:rPr>
          <w:rFonts w:ascii="Arial" w:hAnsi="Arial" w:cs="Arial"/>
          <w:b/>
          <w:lang w:val="en"/>
        </w:rPr>
        <w:tab/>
      </w:r>
      <w:r w:rsidR="005C0523">
        <w:rPr>
          <w:rFonts w:ascii="Arial" w:hAnsi="Arial" w:cs="Arial"/>
          <w:b/>
          <w:lang w:val="en"/>
        </w:rPr>
        <w:tab/>
      </w:r>
      <w:r w:rsidR="00295130" w:rsidRPr="00C8436B">
        <w:rPr>
          <w:rFonts w:ascii="Arial" w:hAnsi="Arial" w:cs="Arial"/>
          <w:b/>
          <w:lang w:val="en"/>
        </w:rPr>
        <w:t>Mauritius National Commission for UNESCO</w:t>
      </w:r>
    </w:p>
    <w:p w:rsidR="00295130" w:rsidRPr="00C8436B" w:rsidRDefault="00295130" w:rsidP="00295130">
      <w:pPr>
        <w:pStyle w:val="NormalWeb"/>
        <w:spacing w:before="0" w:beforeAutospacing="0" w:after="0" w:afterAutospacing="0" w:line="276" w:lineRule="auto"/>
        <w:ind w:left="3600"/>
        <w:rPr>
          <w:rFonts w:ascii="Arial" w:hAnsi="Arial" w:cs="Arial"/>
          <w:b/>
          <w:lang w:val="en"/>
        </w:rPr>
      </w:pPr>
      <w:r w:rsidRPr="00C8436B">
        <w:rPr>
          <w:rFonts w:ascii="Arial" w:hAnsi="Arial" w:cs="Arial"/>
          <w:b/>
          <w:lang w:val="en"/>
        </w:rPr>
        <w:t>Ministry of Education</w:t>
      </w:r>
      <w:r w:rsidR="00C8436B" w:rsidRPr="00C8436B">
        <w:rPr>
          <w:rFonts w:ascii="Arial" w:hAnsi="Arial" w:cs="Arial"/>
          <w:b/>
          <w:lang w:val="en"/>
        </w:rPr>
        <w:t>, Tertiary Education, Science and Technology</w:t>
      </w:r>
    </w:p>
    <w:p w:rsidR="00295130" w:rsidRPr="00C8436B" w:rsidRDefault="00295130" w:rsidP="00295130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lang w:val="en"/>
        </w:rPr>
      </w:pP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  <w:t>2</w:t>
      </w:r>
      <w:r w:rsidRPr="00C8436B">
        <w:rPr>
          <w:rFonts w:ascii="Arial" w:hAnsi="Arial" w:cs="Arial"/>
          <w:b/>
          <w:vertAlign w:val="superscript"/>
          <w:lang w:val="en"/>
        </w:rPr>
        <w:t>nd</w:t>
      </w:r>
      <w:r w:rsidRPr="00C8436B">
        <w:rPr>
          <w:rFonts w:ascii="Arial" w:hAnsi="Arial" w:cs="Arial"/>
          <w:b/>
          <w:lang w:val="en"/>
        </w:rPr>
        <w:t xml:space="preserve"> Floor, MITD House,</w:t>
      </w:r>
    </w:p>
    <w:p w:rsidR="00295130" w:rsidRPr="00C8436B" w:rsidRDefault="00295130" w:rsidP="00295130">
      <w:pPr>
        <w:pStyle w:val="NormalWeb"/>
        <w:spacing w:before="0" w:beforeAutospacing="0" w:after="0" w:afterAutospacing="0" w:line="276" w:lineRule="auto"/>
        <w:ind w:left="2880" w:firstLine="720"/>
        <w:rPr>
          <w:rFonts w:ascii="Arial" w:hAnsi="Arial" w:cs="Arial"/>
          <w:b/>
          <w:lang w:val="en"/>
        </w:rPr>
      </w:pPr>
      <w:r w:rsidRPr="00C8436B">
        <w:rPr>
          <w:rFonts w:ascii="Arial" w:hAnsi="Arial" w:cs="Arial"/>
          <w:b/>
          <w:lang w:val="en"/>
        </w:rPr>
        <w:t>Phoenix 73544</w:t>
      </w:r>
    </w:p>
    <w:p w:rsidR="00295130" w:rsidRPr="00C8436B" w:rsidRDefault="00295130" w:rsidP="00295130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lang w:val="en"/>
        </w:rPr>
      </w:pP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  <w:t>Tel: 601 5200 (Ext 5414)</w:t>
      </w:r>
    </w:p>
    <w:p w:rsidR="00295130" w:rsidRPr="00C8436B" w:rsidRDefault="00295130" w:rsidP="00295130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lang w:val="en"/>
        </w:rPr>
      </w:pP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</w:r>
      <w:r w:rsidRPr="00C8436B">
        <w:rPr>
          <w:rFonts w:ascii="Arial" w:hAnsi="Arial" w:cs="Arial"/>
          <w:b/>
          <w:lang w:val="en"/>
        </w:rPr>
        <w:tab/>
        <w:t xml:space="preserve"> </w:t>
      </w:r>
      <w:r w:rsidRPr="00C8436B">
        <w:rPr>
          <w:rFonts w:ascii="Arial" w:hAnsi="Arial" w:cs="Arial"/>
          <w:b/>
          <w:lang w:val="en"/>
        </w:rPr>
        <w:tab/>
        <w:t>E-mail: unescodesk@govmu.org</w:t>
      </w:r>
    </w:p>
    <w:p w:rsidR="007E3CF6" w:rsidRPr="00C8436B" w:rsidRDefault="00515C1C" w:rsidP="00295130">
      <w:pPr>
        <w:rPr>
          <w:rFonts w:ascii="Arial" w:hAnsi="Arial" w:cs="Arial"/>
          <w:sz w:val="24"/>
          <w:szCs w:val="24"/>
        </w:rPr>
      </w:pPr>
    </w:p>
    <w:sectPr w:rsidR="007E3CF6" w:rsidRPr="00C8436B" w:rsidSect="00CF71FE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0D0"/>
    <w:multiLevelType w:val="hybridMultilevel"/>
    <w:tmpl w:val="E308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5"/>
    <w:rsid w:val="001D4F09"/>
    <w:rsid w:val="00206C25"/>
    <w:rsid w:val="002075B0"/>
    <w:rsid w:val="00295130"/>
    <w:rsid w:val="00295B15"/>
    <w:rsid w:val="002B51C2"/>
    <w:rsid w:val="002D2737"/>
    <w:rsid w:val="002D7ADF"/>
    <w:rsid w:val="00340E45"/>
    <w:rsid w:val="003A5ABB"/>
    <w:rsid w:val="00410AE3"/>
    <w:rsid w:val="00437CD7"/>
    <w:rsid w:val="00452D03"/>
    <w:rsid w:val="00471396"/>
    <w:rsid w:val="004B78B6"/>
    <w:rsid w:val="004C6AB1"/>
    <w:rsid w:val="00515C1C"/>
    <w:rsid w:val="005C0523"/>
    <w:rsid w:val="005C1C57"/>
    <w:rsid w:val="0063079B"/>
    <w:rsid w:val="00661AA2"/>
    <w:rsid w:val="006D6B63"/>
    <w:rsid w:val="007C278D"/>
    <w:rsid w:val="007E48D4"/>
    <w:rsid w:val="00843612"/>
    <w:rsid w:val="008B28E8"/>
    <w:rsid w:val="008C04A0"/>
    <w:rsid w:val="00944B32"/>
    <w:rsid w:val="00AE7094"/>
    <w:rsid w:val="00B65F0F"/>
    <w:rsid w:val="00B850D0"/>
    <w:rsid w:val="00BC7599"/>
    <w:rsid w:val="00C63111"/>
    <w:rsid w:val="00C8436B"/>
    <w:rsid w:val="00C94465"/>
    <w:rsid w:val="00CA5BB8"/>
    <w:rsid w:val="00CF0FCE"/>
    <w:rsid w:val="00CF71FE"/>
    <w:rsid w:val="00D50284"/>
    <w:rsid w:val="00D513AF"/>
    <w:rsid w:val="00E81B9E"/>
    <w:rsid w:val="00E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F90D8-FA31-4667-9B72-BB9CE65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B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95B1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govmu.org/Pages/Education%20Sectors/Fellowship-andPrize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F7424-55AA-4253-A0A7-255E35510F2B}"/>
</file>

<file path=customXml/itemProps2.xml><?xml version="1.0" encoding="utf-8"?>
<ds:datastoreItem xmlns:ds="http://schemas.openxmlformats.org/officeDocument/2006/customXml" ds:itemID="{3AD62253-247A-4F69-AF4B-9477B0093B28}"/>
</file>

<file path=customXml/itemProps3.xml><?xml version="1.0" encoding="utf-8"?>
<ds:datastoreItem xmlns:ds="http://schemas.openxmlformats.org/officeDocument/2006/customXml" ds:itemID="{77DF5265-7765-4BB7-AA84-3D3042942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2021-05-03T10:08:00Z</cp:lastPrinted>
  <dcterms:created xsi:type="dcterms:W3CDTF">2021-05-04T11:00:00Z</dcterms:created>
  <dcterms:modified xsi:type="dcterms:W3CDTF">2021-05-04T11:00:00Z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